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C5" w:rsidRDefault="00DD010B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95pt;margin-top:-29.5pt;width:222.9pt;height:112.65pt;z-index:251658240" stroked="f">
            <v:textbox>
              <w:txbxContent>
                <w:p w:rsidR="00DD010B" w:rsidRDefault="00DD010B">
                  <w:r>
                    <w:t>УТВЕРЖДЕНО</w:t>
                  </w:r>
                </w:p>
                <w:p w:rsidR="00DD010B" w:rsidRDefault="00DD010B">
                  <w:r>
                    <w:t>приказом по МКДОУ д/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 </w:t>
                  </w:r>
                </w:p>
                <w:p w:rsidR="00DD010B" w:rsidRDefault="00DD010B">
                  <w:r>
                    <w:t>комбинированного вида № 19</w:t>
                  </w:r>
                </w:p>
                <w:p w:rsidR="00DD010B" w:rsidRDefault="00DD010B">
                  <w:r>
                    <w:t>от 01 сентября 2016 г. № 1-д</w:t>
                  </w:r>
                </w:p>
                <w:p w:rsidR="00DD010B" w:rsidRDefault="00DD010B"/>
                <w:p w:rsidR="00DD010B" w:rsidRDefault="00DD010B">
                  <w:r>
                    <w:t>Заведующий МКДОУ д/</w:t>
                  </w:r>
                </w:p>
                <w:p w:rsidR="00DD010B" w:rsidRDefault="00DD010B">
                  <w:r>
                    <w:t>комбинированного вида № 19</w:t>
                  </w:r>
                </w:p>
                <w:p w:rsidR="00DD010B" w:rsidRDefault="00DD010B">
                  <w:r>
                    <w:t>___________Е.И. Андреева</w:t>
                  </w:r>
                </w:p>
              </w:txbxContent>
            </v:textbox>
          </v:shape>
        </w:pict>
      </w:r>
    </w:p>
    <w:p w:rsidR="00B560C5" w:rsidRDefault="00B560C5">
      <w:pPr>
        <w:pStyle w:val="a3"/>
        <w:spacing w:before="9"/>
        <w:ind w:left="0"/>
        <w:rPr>
          <w:sz w:val="23"/>
        </w:rPr>
      </w:pPr>
    </w:p>
    <w:p w:rsidR="00B560C5" w:rsidRDefault="00B560C5">
      <w:pPr>
        <w:pStyle w:val="a3"/>
        <w:ind w:left="128"/>
        <w:rPr>
          <w:sz w:val="20"/>
        </w:rPr>
      </w:pPr>
    </w:p>
    <w:p w:rsidR="00DD010B" w:rsidRDefault="00DD010B">
      <w:pPr>
        <w:rPr>
          <w:sz w:val="20"/>
        </w:rPr>
      </w:pPr>
    </w:p>
    <w:p w:rsidR="00DD010B" w:rsidRPr="00DD010B" w:rsidRDefault="00DD010B" w:rsidP="00DD010B">
      <w:pPr>
        <w:rPr>
          <w:sz w:val="20"/>
        </w:rPr>
      </w:pPr>
    </w:p>
    <w:p w:rsidR="00DD010B" w:rsidRPr="00DD010B" w:rsidRDefault="00DD010B" w:rsidP="00DD010B">
      <w:pPr>
        <w:rPr>
          <w:sz w:val="20"/>
        </w:rPr>
      </w:pPr>
    </w:p>
    <w:p w:rsidR="00DD010B" w:rsidRPr="00DD010B" w:rsidRDefault="00DD010B" w:rsidP="00DD010B">
      <w:pPr>
        <w:rPr>
          <w:sz w:val="20"/>
        </w:rPr>
      </w:pPr>
    </w:p>
    <w:p w:rsidR="00DD010B" w:rsidRPr="00DD010B" w:rsidRDefault="00DD010B" w:rsidP="00DD010B">
      <w:pPr>
        <w:rPr>
          <w:sz w:val="20"/>
        </w:rPr>
      </w:pPr>
    </w:p>
    <w:p w:rsidR="00DD010B" w:rsidRPr="00DD010B" w:rsidRDefault="00DD010B" w:rsidP="00DD010B">
      <w:pPr>
        <w:rPr>
          <w:sz w:val="20"/>
        </w:rPr>
      </w:pPr>
    </w:p>
    <w:p w:rsidR="00DD010B" w:rsidRPr="00DD010B" w:rsidRDefault="00DD010B" w:rsidP="00DD010B">
      <w:pPr>
        <w:rPr>
          <w:sz w:val="20"/>
        </w:rPr>
      </w:pPr>
    </w:p>
    <w:p w:rsidR="00DD010B" w:rsidRPr="00DD010B" w:rsidRDefault="00DD010B" w:rsidP="00DD010B">
      <w:pPr>
        <w:rPr>
          <w:sz w:val="20"/>
        </w:rPr>
      </w:pPr>
    </w:p>
    <w:p w:rsidR="00DD010B" w:rsidRDefault="00DD010B" w:rsidP="00DD010B">
      <w:pPr>
        <w:rPr>
          <w:sz w:val="20"/>
        </w:rPr>
      </w:pPr>
    </w:p>
    <w:p w:rsidR="00DD010B" w:rsidRDefault="00DD010B" w:rsidP="00DD010B">
      <w:pPr>
        <w:tabs>
          <w:tab w:val="left" w:pos="3944"/>
        </w:tabs>
        <w:jc w:val="center"/>
        <w:rPr>
          <w:b/>
          <w:sz w:val="24"/>
        </w:rPr>
      </w:pPr>
    </w:p>
    <w:p w:rsidR="00DD010B" w:rsidRDefault="00DD010B" w:rsidP="00DD010B">
      <w:pPr>
        <w:tabs>
          <w:tab w:val="left" w:pos="3944"/>
        </w:tabs>
        <w:jc w:val="center"/>
        <w:rPr>
          <w:b/>
          <w:sz w:val="24"/>
        </w:rPr>
      </w:pPr>
    </w:p>
    <w:p w:rsidR="00DD010B" w:rsidRDefault="00DD010B" w:rsidP="00DD010B">
      <w:pPr>
        <w:tabs>
          <w:tab w:val="left" w:pos="3944"/>
        </w:tabs>
        <w:jc w:val="center"/>
        <w:rPr>
          <w:b/>
          <w:sz w:val="24"/>
        </w:rPr>
      </w:pPr>
    </w:p>
    <w:p w:rsidR="00DD010B" w:rsidRPr="00DD010B" w:rsidRDefault="00DD010B" w:rsidP="00DD010B">
      <w:pPr>
        <w:tabs>
          <w:tab w:val="left" w:pos="3944"/>
        </w:tabs>
        <w:jc w:val="center"/>
        <w:rPr>
          <w:b/>
          <w:sz w:val="24"/>
        </w:rPr>
      </w:pPr>
      <w:r w:rsidRPr="00DD010B">
        <w:rPr>
          <w:b/>
          <w:sz w:val="24"/>
        </w:rPr>
        <w:t>ПОЛОЖЕНИЕ</w:t>
      </w:r>
    </w:p>
    <w:p w:rsidR="00DD010B" w:rsidRPr="00DD010B" w:rsidRDefault="00DD010B" w:rsidP="00DD010B">
      <w:pPr>
        <w:tabs>
          <w:tab w:val="left" w:pos="3944"/>
        </w:tabs>
        <w:jc w:val="center"/>
        <w:rPr>
          <w:b/>
          <w:sz w:val="24"/>
        </w:rPr>
      </w:pPr>
      <w:r w:rsidRPr="00DD010B">
        <w:rPr>
          <w:b/>
          <w:sz w:val="24"/>
        </w:rPr>
        <w:t>о подарках, знаках делового гостеприимства муниципального</w:t>
      </w:r>
    </w:p>
    <w:p w:rsidR="00DD010B" w:rsidRPr="00DD010B" w:rsidRDefault="00DD010B" w:rsidP="00DD010B">
      <w:pPr>
        <w:tabs>
          <w:tab w:val="left" w:pos="3944"/>
        </w:tabs>
        <w:jc w:val="center"/>
        <w:rPr>
          <w:b/>
          <w:sz w:val="24"/>
        </w:rPr>
      </w:pPr>
      <w:r w:rsidRPr="00DD010B">
        <w:rPr>
          <w:b/>
          <w:sz w:val="24"/>
        </w:rPr>
        <w:t xml:space="preserve"> казённого дошкольного образовательного учреждения детского сада</w:t>
      </w:r>
    </w:p>
    <w:p w:rsidR="00DD010B" w:rsidRPr="00DD010B" w:rsidRDefault="00DD010B" w:rsidP="00DD010B">
      <w:pPr>
        <w:tabs>
          <w:tab w:val="left" w:pos="3944"/>
        </w:tabs>
        <w:jc w:val="center"/>
        <w:rPr>
          <w:b/>
          <w:sz w:val="24"/>
        </w:rPr>
      </w:pPr>
      <w:r w:rsidRPr="00DD010B">
        <w:rPr>
          <w:b/>
          <w:sz w:val="24"/>
        </w:rPr>
        <w:t xml:space="preserve"> комбинированного вида № 19</w:t>
      </w:r>
    </w:p>
    <w:p w:rsidR="00DD010B" w:rsidRPr="00DD010B" w:rsidRDefault="00DD010B" w:rsidP="00DD010B">
      <w:pPr>
        <w:jc w:val="center"/>
        <w:rPr>
          <w:b/>
          <w:sz w:val="24"/>
        </w:rPr>
      </w:pPr>
    </w:p>
    <w:p w:rsidR="00B560C5" w:rsidRPr="00DD010B" w:rsidRDefault="00B560C5" w:rsidP="00DD010B">
      <w:pPr>
        <w:rPr>
          <w:sz w:val="20"/>
        </w:rPr>
        <w:sectPr w:rsidR="00B560C5" w:rsidRPr="00DD010B">
          <w:type w:val="continuous"/>
          <w:pgSz w:w="11910" w:h="16840"/>
          <w:pgMar w:top="1580" w:right="760" w:bottom="280" w:left="1020" w:header="720" w:footer="720" w:gutter="0"/>
          <w:cols w:space="720"/>
        </w:sectPr>
      </w:pPr>
    </w:p>
    <w:p w:rsidR="00B560C5" w:rsidRDefault="003B64B6">
      <w:pPr>
        <w:pStyle w:val="Heading1"/>
        <w:spacing w:before="72"/>
        <w:ind w:left="112" w:firstLine="0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B560C5" w:rsidRDefault="003B64B6">
      <w:pPr>
        <w:pStyle w:val="a3"/>
        <w:spacing w:line="274" w:lineRule="exact"/>
      </w:pPr>
      <w:r>
        <w:t>Настоящее</w:t>
      </w:r>
      <w:r>
        <w:rPr>
          <w:spacing w:val="-3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разработано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proofErr w:type="gramStart"/>
      <w:r>
        <w:t>общественной</w:t>
      </w:r>
      <w:proofErr w:type="gramEnd"/>
    </w:p>
    <w:p w:rsidR="00B560C5" w:rsidRDefault="003B64B6">
      <w:pPr>
        <w:pStyle w:val="a3"/>
        <w:ind w:right="444"/>
      </w:pPr>
      <w:r>
        <w:t>безопасности в ОУ, предупреждения коррупции в МКДОУ д/с комбинированного вида № 19</w:t>
      </w:r>
      <w:r>
        <w:rPr>
          <w:spacing w:val="-58"/>
        </w:rPr>
        <w:t xml:space="preserve"> </w:t>
      </w:r>
      <w:r>
        <w:t>соблюдения требований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предотвращению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урегулированию</w:t>
      </w:r>
      <w:r>
        <w:rPr>
          <w:spacing w:val="-1"/>
        </w:rPr>
        <w:t xml:space="preserve"> </w:t>
      </w:r>
      <w:r>
        <w:t>конфликта</w:t>
      </w:r>
    </w:p>
    <w:p w:rsidR="00B560C5" w:rsidRDefault="003B64B6">
      <w:pPr>
        <w:pStyle w:val="a3"/>
        <w:spacing w:before="1"/>
      </w:pPr>
      <w:r>
        <w:t>интересов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службе.</w:t>
      </w:r>
    </w:p>
    <w:p w:rsidR="00B560C5" w:rsidRDefault="003B64B6">
      <w:pPr>
        <w:pStyle w:val="a3"/>
        <w:ind w:right="1239"/>
      </w:pPr>
      <w:r>
        <w:t>Предоставление или получение определенных подарков, знаков 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-3"/>
        </w:rPr>
        <w:t xml:space="preserve"> </w:t>
      </w:r>
      <w:r>
        <w:t>разрешается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условии</w:t>
      </w:r>
      <w:r>
        <w:rPr>
          <w:spacing w:val="-5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служебного поведения работников МКДОУ д/с комбинированного вида № 19</w:t>
      </w:r>
      <w:r>
        <w:rPr>
          <w:spacing w:val="-57"/>
        </w:rPr>
        <w:t xml:space="preserve"> </w:t>
      </w:r>
      <w:r>
        <w:t>Предостав</w:t>
      </w:r>
      <w:r>
        <w:t>ление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подарков,</w:t>
      </w:r>
      <w:r>
        <w:rPr>
          <w:spacing w:val="-2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гостеприимства</w:t>
      </w:r>
      <w:r>
        <w:rPr>
          <w:spacing w:val="-1"/>
        </w:rPr>
        <w:t xml:space="preserve"> </w:t>
      </w:r>
      <w:r>
        <w:t>и</w:t>
      </w:r>
    </w:p>
    <w:p w:rsidR="00B560C5" w:rsidRDefault="003B64B6">
      <w:pPr>
        <w:pStyle w:val="a3"/>
        <w:ind w:right="1239"/>
      </w:pPr>
      <w:r>
        <w:t>других представительских расходов – нормальная деловая процедура. Они помогают</w:t>
      </w:r>
      <w:r>
        <w:rPr>
          <w:spacing w:val="-57"/>
        </w:rPr>
        <w:t xml:space="preserve"> </w:t>
      </w:r>
      <w:r>
        <w:t>добиться расположения людей, а также построить или поддерживать законные</w:t>
      </w:r>
      <w:r>
        <w:rPr>
          <w:spacing w:val="1"/>
        </w:rPr>
        <w:t xml:space="preserve"> </w:t>
      </w:r>
      <w:r>
        <w:t>деловые отношения, или</w:t>
      </w:r>
      <w:r>
        <w:rPr>
          <w:spacing w:val="-2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жестом</w:t>
      </w:r>
      <w:r>
        <w:rPr>
          <w:spacing w:val="-1"/>
        </w:rPr>
        <w:t xml:space="preserve"> </w:t>
      </w:r>
      <w:r>
        <w:t>обычной</w:t>
      </w:r>
      <w:r>
        <w:rPr>
          <w:spacing w:val="-1"/>
        </w:rPr>
        <w:t xml:space="preserve"> </w:t>
      </w:r>
      <w:r>
        <w:t>любезности.</w:t>
      </w:r>
    </w:p>
    <w:p w:rsidR="00B560C5" w:rsidRDefault="003B64B6">
      <w:pPr>
        <w:pStyle w:val="a3"/>
        <w:ind w:right="1809"/>
      </w:pPr>
      <w:r>
        <w:t>Настоящее Положение исходит из того, что долговременные деловые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основываются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доверии,</w:t>
      </w:r>
      <w:r>
        <w:rPr>
          <w:spacing w:val="-5"/>
        </w:rPr>
        <w:t xml:space="preserve"> </w:t>
      </w:r>
      <w:r>
        <w:t>взаимном</w:t>
      </w:r>
      <w:r>
        <w:rPr>
          <w:spacing w:val="-4"/>
        </w:rPr>
        <w:t xml:space="preserve"> </w:t>
      </w:r>
      <w:r>
        <w:t>уважении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успехе</w:t>
      </w:r>
      <w:r>
        <w:rPr>
          <w:spacing w:val="-3"/>
        </w:rPr>
        <w:t xml:space="preserve"> </w:t>
      </w:r>
      <w:r>
        <w:t>ОУ.</w:t>
      </w:r>
    </w:p>
    <w:p w:rsidR="00B560C5" w:rsidRDefault="003B64B6">
      <w:pPr>
        <w:pStyle w:val="a3"/>
      </w:pPr>
      <w:r>
        <w:t>Отношения,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нарушается</w:t>
      </w:r>
      <w:r>
        <w:rPr>
          <w:spacing w:val="-1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и</w:t>
      </w:r>
    </w:p>
    <w:p w:rsidR="00B560C5" w:rsidRDefault="003B64B6">
      <w:pPr>
        <w:pStyle w:val="a3"/>
        <w:ind w:right="1281"/>
      </w:pPr>
      <w:r>
        <w:t>принципы деловой этики, вредят репутации Учреждения и честному и</w:t>
      </w:r>
      <w:r>
        <w:t>мени его</w:t>
      </w:r>
      <w:r>
        <w:rPr>
          <w:spacing w:val="1"/>
        </w:rPr>
        <w:t xml:space="preserve"> </w:t>
      </w:r>
      <w:r>
        <w:t>работников, не могут обеспечить устойчивое долговременное развитие Учреждения.</w:t>
      </w:r>
      <w:r>
        <w:rPr>
          <w:spacing w:val="-57"/>
        </w:rPr>
        <w:t xml:space="preserve"> </w:t>
      </w:r>
      <w:r>
        <w:t>Такого рода отношения не могут быть приемлемы в практике работы Учреждения.</w:t>
      </w:r>
      <w:r>
        <w:rPr>
          <w:spacing w:val="1"/>
        </w:rPr>
        <w:t xml:space="preserve"> </w:t>
      </w:r>
      <w:r>
        <w:t>Работникам, представляющим интересы Учреждения или действующим от его</w:t>
      </w:r>
      <w:r>
        <w:rPr>
          <w:spacing w:val="1"/>
        </w:rPr>
        <w:t xml:space="preserve"> </w:t>
      </w:r>
      <w:r>
        <w:t xml:space="preserve">имени, важно понимать </w:t>
      </w:r>
      <w:r>
        <w:t>границы допустимого поведения при обмене деловыми</w:t>
      </w:r>
      <w:r>
        <w:rPr>
          <w:spacing w:val="1"/>
        </w:rPr>
        <w:t xml:space="preserve"> </w:t>
      </w:r>
      <w:r>
        <w:t>подарками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делового</w:t>
      </w:r>
      <w:r>
        <w:rPr>
          <w:spacing w:val="-5"/>
        </w:rPr>
        <w:t xml:space="preserve"> </w:t>
      </w:r>
      <w:r>
        <w:t>гостеприимства.</w:t>
      </w:r>
    </w:p>
    <w:p w:rsidR="00B560C5" w:rsidRDefault="003B64B6">
      <w:pPr>
        <w:pStyle w:val="a3"/>
        <w:spacing w:before="1"/>
        <w:ind w:right="1809"/>
      </w:pPr>
      <w:r>
        <w:t>В обычной ситуации предоставление или получение подарков и знаков</w:t>
      </w:r>
      <w:r>
        <w:rPr>
          <w:spacing w:val="1"/>
        </w:rPr>
        <w:t xml:space="preserve"> </w:t>
      </w:r>
      <w:r>
        <w:t>делового</w:t>
      </w:r>
      <w:r>
        <w:rPr>
          <w:spacing w:val="-4"/>
        </w:rPr>
        <w:t xml:space="preserve"> </w:t>
      </w:r>
      <w:r>
        <w:t>гостеприимства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неправомерным</w:t>
      </w:r>
      <w:r>
        <w:rPr>
          <w:spacing w:val="-4"/>
        </w:rPr>
        <w:t xml:space="preserve"> </w:t>
      </w:r>
      <w:r>
        <w:t>поступком.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 xml:space="preserve">стать, или казаться взяткой, если, например, они предложены с целью </w:t>
      </w:r>
      <w:proofErr w:type="gramStart"/>
      <w:r>
        <w:t>получить</w:t>
      </w:r>
      <w:proofErr w:type="gramEnd"/>
      <w:r>
        <w:rPr>
          <w:spacing w:val="-57"/>
        </w:rPr>
        <w:t xml:space="preserve"> </w:t>
      </w:r>
      <w:r>
        <w:t>какие-либо</w:t>
      </w:r>
      <w:r>
        <w:rPr>
          <w:spacing w:val="-1"/>
        </w:rPr>
        <w:t xml:space="preserve"> </w:t>
      </w:r>
      <w:r>
        <w:t>ненадлежащие выгоды.</w:t>
      </w:r>
    </w:p>
    <w:p w:rsidR="00B560C5" w:rsidRDefault="003B64B6">
      <w:pPr>
        <w:pStyle w:val="a3"/>
      </w:pPr>
      <w:r>
        <w:t>Термин</w:t>
      </w:r>
      <w:r>
        <w:rPr>
          <w:spacing w:val="-3"/>
        </w:rPr>
        <w:t xml:space="preserve"> </w:t>
      </w:r>
      <w:r>
        <w:t>«подарки»</w:t>
      </w:r>
      <w:r>
        <w:rPr>
          <w:spacing w:val="-10"/>
        </w:rPr>
        <w:t xml:space="preserve"> </w:t>
      </w:r>
      <w:r>
        <w:t>подразумевает:</w:t>
      </w:r>
      <w:r>
        <w:rPr>
          <w:spacing w:val="-8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подарки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денег</w:t>
      </w:r>
    </w:p>
    <w:p w:rsidR="00B560C5" w:rsidRDefault="003B64B6">
      <w:pPr>
        <w:pStyle w:val="a3"/>
        <w:ind w:right="1239"/>
      </w:pPr>
      <w:proofErr w:type="gramStart"/>
      <w:r>
        <w:t>или</w:t>
      </w:r>
      <w:r>
        <w:rPr>
          <w:spacing w:val="-5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эквивалентов</w:t>
      </w:r>
      <w:r>
        <w:rPr>
          <w:spacing w:val="-5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чеки,</w:t>
      </w:r>
      <w:r>
        <w:rPr>
          <w:spacing w:val="-3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чеки,</w:t>
      </w:r>
      <w:r>
        <w:rPr>
          <w:spacing w:val="-4"/>
        </w:rPr>
        <w:t xml:space="preserve"> </w:t>
      </w:r>
      <w:r>
        <w:t>подарочные</w:t>
      </w:r>
      <w:r>
        <w:rPr>
          <w:spacing w:val="-2"/>
        </w:rPr>
        <w:t xml:space="preserve"> </w:t>
      </w:r>
      <w:r>
        <w:t>карты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сертификаты, ваучеры, акции) и все жесты деловой вежливости, знаки</w:t>
      </w:r>
      <w:r>
        <w:rPr>
          <w:spacing w:val="1"/>
        </w:rPr>
        <w:t xml:space="preserve"> </w:t>
      </w:r>
      <w:r>
        <w:t>благодарности, скидки, одолжения, а также другие ценные вещи, за которые</w:t>
      </w:r>
      <w:r>
        <w:rPr>
          <w:spacing w:val="1"/>
        </w:rPr>
        <w:t xml:space="preserve"> </w:t>
      </w:r>
      <w:r>
        <w:t>получатель</w:t>
      </w:r>
      <w:r>
        <w:rPr>
          <w:spacing w:val="-3"/>
        </w:rPr>
        <w:t xml:space="preserve"> </w:t>
      </w:r>
      <w:r>
        <w:t>не платит</w:t>
      </w:r>
      <w:r>
        <w:rPr>
          <w:spacing w:val="-2"/>
        </w:rPr>
        <w:t xml:space="preserve"> </w:t>
      </w:r>
      <w:r>
        <w:t>полную стоимость.</w:t>
      </w:r>
      <w:proofErr w:type="gramEnd"/>
    </w:p>
    <w:p w:rsidR="00B560C5" w:rsidRDefault="003B64B6">
      <w:pPr>
        <w:pStyle w:val="a3"/>
        <w:spacing w:before="1"/>
        <w:ind w:right="1710"/>
      </w:pPr>
      <w:proofErr w:type="gramStart"/>
      <w:r>
        <w:t>Термин «деловое гостеприимство» подразумевает: ужины или обеды в</w:t>
      </w:r>
      <w:r>
        <w:rPr>
          <w:spacing w:val="1"/>
        </w:rPr>
        <w:t xml:space="preserve"> </w:t>
      </w:r>
      <w:r>
        <w:t>ресторане</w:t>
      </w:r>
      <w:r>
        <w:t>,</w:t>
      </w:r>
      <w:r>
        <w:rPr>
          <w:spacing w:val="-4"/>
        </w:rPr>
        <w:t xml:space="preserve"> </w:t>
      </w:r>
      <w:r>
        <w:t>развлечения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билеты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приглашения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или</w:t>
      </w:r>
      <w:proofErr w:type="gramEnd"/>
    </w:p>
    <w:p w:rsidR="00B560C5" w:rsidRDefault="003B64B6">
      <w:pPr>
        <w:pStyle w:val="a3"/>
        <w:ind w:right="1231"/>
      </w:pPr>
      <w:r>
        <w:t>культурные</w:t>
      </w:r>
      <w:r>
        <w:rPr>
          <w:spacing w:val="5"/>
        </w:rPr>
        <w:t xml:space="preserve"> </w:t>
      </w:r>
      <w:r>
        <w:t>мероприятия),</w:t>
      </w:r>
      <w:r>
        <w:rPr>
          <w:spacing w:val="5"/>
        </w:rPr>
        <w:t xml:space="preserve"> </w:t>
      </w:r>
      <w:r>
        <w:t>расходы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дорогу,</w:t>
      </w:r>
      <w:r>
        <w:rPr>
          <w:spacing w:val="5"/>
        </w:rPr>
        <w:t xml:space="preserve"> </w:t>
      </w:r>
      <w:r>
        <w:t>проживание</w:t>
      </w:r>
      <w:r>
        <w:rPr>
          <w:spacing w:val="5"/>
        </w:rPr>
        <w:t xml:space="preserve"> </w:t>
      </w:r>
      <w:r>
        <w:t>(например,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гостинице)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гостеприимства,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получатель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платит</w:t>
      </w:r>
      <w:r>
        <w:rPr>
          <w:spacing w:val="-5"/>
        </w:rPr>
        <w:t xml:space="preserve"> </w:t>
      </w:r>
      <w:r>
        <w:t>полную</w:t>
      </w:r>
      <w:r>
        <w:rPr>
          <w:spacing w:val="-57"/>
        </w:rPr>
        <w:t xml:space="preserve"> </w:t>
      </w:r>
      <w:r>
        <w:t>стоимость.</w:t>
      </w:r>
    </w:p>
    <w:p w:rsidR="00B560C5" w:rsidRDefault="003B64B6">
      <w:pPr>
        <w:pStyle w:val="a3"/>
        <w:ind w:right="1809"/>
      </w:pPr>
      <w:r>
        <w:t>Термин «другие представительские расходы» подразумевает: любые иные</w:t>
      </w:r>
      <w:r>
        <w:rPr>
          <w:spacing w:val="1"/>
        </w:rPr>
        <w:t xml:space="preserve"> </w:t>
      </w:r>
      <w:r>
        <w:t>расходы,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связаны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продвижением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демонстрацией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услуг.</w:t>
      </w:r>
    </w:p>
    <w:p w:rsidR="00B560C5" w:rsidRDefault="003B64B6">
      <w:pPr>
        <w:pStyle w:val="a3"/>
      </w:pPr>
      <w:r>
        <w:t>Данное</w:t>
      </w:r>
      <w:r>
        <w:rPr>
          <w:spacing w:val="-3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преследует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цели:</w:t>
      </w:r>
    </w:p>
    <w:p w:rsidR="00B560C5" w:rsidRDefault="003B64B6">
      <w:pPr>
        <w:pStyle w:val="a4"/>
        <w:numPr>
          <w:ilvl w:val="0"/>
          <w:numId w:val="2"/>
        </w:numPr>
        <w:tabs>
          <w:tab w:val="left" w:pos="249"/>
        </w:tabs>
        <w:ind w:right="1569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единообразного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гостеприимства,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представительских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мероприятии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B560C5" w:rsidRDefault="003B64B6">
      <w:pPr>
        <w:pStyle w:val="a4"/>
        <w:numPr>
          <w:ilvl w:val="0"/>
          <w:numId w:val="2"/>
        </w:numPr>
        <w:tabs>
          <w:tab w:val="left" w:pos="249"/>
        </w:tabs>
        <w:spacing w:before="1"/>
        <w:ind w:right="2096" w:firstLine="0"/>
        <w:rPr>
          <w:sz w:val="24"/>
        </w:rPr>
      </w:pPr>
      <w:r>
        <w:rPr>
          <w:sz w:val="24"/>
        </w:rPr>
        <w:t>осуществление управленческой и хозяйственной деятельности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надлежащих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</w:p>
    <w:p w:rsidR="00B560C5" w:rsidRDefault="003B64B6">
      <w:pPr>
        <w:pStyle w:val="a3"/>
        <w:ind w:right="444"/>
      </w:pPr>
      <w:r>
        <w:t>базирующихся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конкуренции,</w:t>
      </w:r>
      <w:r>
        <w:rPr>
          <w:spacing w:val="-57"/>
        </w:rPr>
        <w:t xml:space="preserve"> </w:t>
      </w:r>
      <w:r>
        <w:t>недопущения конфликта</w:t>
      </w:r>
      <w:r>
        <w:rPr>
          <w:spacing w:val="1"/>
        </w:rPr>
        <w:t xml:space="preserve"> </w:t>
      </w:r>
      <w:r>
        <w:t>интересов;</w:t>
      </w:r>
    </w:p>
    <w:p w:rsidR="00B560C5" w:rsidRDefault="003B64B6">
      <w:pPr>
        <w:pStyle w:val="a4"/>
        <w:numPr>
          <w:ilvl w:val="0"/>
          <w:numId w:val="2"/>
        </w:numPr>
        <w:tabs>
          <w:tab w:val="left" w:pos="249"/>
        </w:tabs>
        <w:ind w:right="1703" w:firstLine="0"/>
        <w:rPr>
          <w:sz w:val="24"/>
        </w:rPr>
      </w:pPr>
      <w:r>
        <w:rPr>
          <w:sz w:val="24"/>
        </w:rPr>
        <w:t>определение единых для всех работников Учреждения требований к дарению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представительских</w:t>
      </w:r>
    </w:p>
    <w:p w:rsidR="00B560C5" w:rsidRDefault="003B64B6">
      <w:pPr>
        <w:pStyle w:val="a3"/>
      </w:pPr>
      <w:proofErr w:type="gramStart"/>
      <w:r>
        <w:t>мероприятиях</w:t>
      </w:r>
      <w:proofErr w:type="gramEnd"/>
      <w:r>
        <w:t>;</w:t>
      </w:r>
    </w:p>
    <w:p w:rsidR="00B560C5" w:rsidRDefault="003B64B6">
      <w:pPr>
        <w:pStyle w:val="a4"/>
        <w:numPr>
          <w:ilvl w:val="0"/>
          <w:numId w:val="2"/>
        </w:numPr>
        <w:tabs>
          <w:tab w:val="left" w:pos="249"/>
        </w:tabs>
        <w:ind w:right="1569" w:firstLine="0"/>
        <w:jc w:val="both"/>
        <w:rPr>
          <w:sz w:val="24"/>
        </w:rPr>
      </w:pPr>
      <w:r>
        <w:rPr>
          <w:sz w:val="24"/>
        </w:rPr>
        <w:t>минимизирование рисков, связанных с возможным злоупо</w:t>
      </w:r>
      <w:r>
        <w:rPr>
          <w:sz w:val="24"/>
        </w:rPr>
        <w:t>треблением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подарков, представительских мероприятий; наиболее серьезными из таких рисков</w:t>
      </w:r>
      <w:r>
        <w:rPr>
          <w:spacing w:val="-58"/>
          <w:sz w:val="24"/>
        </w:rPr>
        <w:t xml:space="preserve"> </w:t>
      </w:r>
      <w:r>
        <w:rPr>
          <w:sz w:val="24"/>
        </w:rPr>
        <w:t>являются 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подкупа и</w:t>
      </w:r>
      <w:r>
        <w:rPr>
          <w:spacing w:val="-2"/>
          <w:sz w:val="24"/>
        </w:rPr>
        <w:t xml:space="preserve"> </w:t>
      </w:r>
      <w:r>
        <w:rPr>
          <w:sz w:val="24"/>
        </w:rPr>
        <w:t>взяточничество.</w:t>
      </w:r>
    </w:p>
    <w:p w:rsidR="00B560C5" w:rsidRDefault="003B64B6">
      <w:pPr>
        <w:pStyle w:val="Heading1"/>
        <w:numPr>
          <w:ilvl w:val="0"/>
          <w:numId w:val="1"/>
        </w:numPr>
        <w:tabs>
          <w:tab w:val="left" w:pos="353"/>
        </w:tabs>
        <w:spacing w:before="5" w:line="240" w:lineRule="auto"/>
        <w:ind w:hanging="241"/>
        <w:jc w:val="both"/>
      </w:pPr>
      <w:r>
        <w:t>Строго</w:t>
      </w:r>
      <w:r>
        <w:rPr>
          <w:spacing w:val="-5"/>
        </w:rPr>
        <w:t xml:space="preserve"> </w:t>
      </w:r>
      <w:r>
        <w:t>запрещается:</w:t>
      </w:r>
    </w:p>
    <w:p w:rsidR="00B560C5" w:rsidRDefault="00B560C5">
      <w:pPr>
        <w:jc w:val="both"/>
        <w:sectPr w:rsidR="00B560C5">
          <w:pgSz w:w="11910" w:h="16840"/>
          <w:pgMar w:top="1040" w:right="760" w:bottom="280" w:left="1020" w:header="720" w:footer="720" w:gutter="0"/>
          <w:cols w:space="720"/>
        </w:sectPr>
      </w:pPr>
    </w:p>
    <w:p w:rsidR="00B560C5" w:rsidRDefault="003B64B6">
      <w:pPr>
        <w:pStyle w:val="a4"/>
        <w:numPr>
          <w:ilvl w:val="0"/>
          <w:numId w:val="2"/>
        </w:numPr>
        <w:tabs>
          <w:tab w:val="left" w:pos="249"/>
        </w:tabs>
        <w:spacing w:before="68"/>
        <w:ind w:right="1674" w:firstLine="0"/>
        <w:rPr>
          <w:sz w:val="24"/>
        </w:rPr>
      </w:pPr>
      <w:r>
        <w:rPr>
          <w:sz w:val="24"/>
        </w:rPr>
        <w:lastRenderedPageBreak/>
        <w:t>предлагать,</w:t>
      </w:r>
      <w:r>
        <w:rPr>
          <w:spacing w:val="-3"/>
          <w:sz w:val="24"/>
        </w:rPr>
        <w:t xml:space="preserve"> </w:t>
      </w:r>
      <w:r>
        <w:rPr>
          <w:sz w:val="24"/>
        </w:rPr>
        <w:t>обещать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подарки,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гостеприимства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кому-либо;</w:t>
      </w:r>
    </w:p>
    <w:p w:rsidR="00B560C5" w:rsidRDefault="003B64B6">
      <w:pPr>
        <w:pStyle w:val="a4"/>
        <w:numPr>
          <w:ilvl w:val="0"/>
          <w:numId w:val="2"/>
        </w:numPr>
        <w:tabs>
          <w:tab w:val="left" w:pos="249"/>
        </w:tabs>
        <w:ind w:right="1483" w:firstLine="0"/>
        <w:rPr>
          <w:sz w:val="24"/>
        </w:rPr>
      </w:pPr>
      <w:r>
        <w:rPr>
          <w:sz w:val="24"/>
        </w:rPr>
        <w:t>требовать, просить, соглашаться взять, принимать или брать любые подарки,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знаки делового гостеприимства и другие представительские расходы от кого-либо,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они относятся к категории запрещенных подарков, знаков</w:t>
      </w:r>
      <w:r>
        <w:rPr>
          <w:sz w:val="24"/>
        </w:rPr>
        <w:t xml:space="preserve"> 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гостеприимства и других представительских расходов или не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подарков.</w:t>
      </w:r>
    </w:p>
    <w:p w:rsidR="00B560C5" w:rsidRDefault="003B64B6">
      <w:pPr>
        <w:pStyle w:val="a3"/>
      </w:pPr>
      <w:r>
        <w:t>Эти</w:t>
      </w:r>
      <w:r>
        <w:rPr>
          <w:spacing w:val="-3"/>
        </w:rPr>
        <w:t xml:space="preserve"> </w:t>
      </w:r>
      <w:r>
        <w:t>запреты</w:t>
      </w:r>
      <w:r>
        <w:rPr>
          <w:spacing w:val="-3"/>
        </w:rPr>
        <w:t xml:space="preserve"> </w:t>
      </w:r>
      <w:r>
        <w:t>применимы</w:t>
      </w:r>
      <w:r>
        <w:rPr>
          <w:spacing w:val="-3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приняты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переданы)</w:t>
      </w:r>
    </w:p>
    <w:p w:rsidR="00B560C5" w:rsidRDefault="003B64B6">
      <w:pPr>
        <w:pStyle w:val="a3"/>
        <w:spacing w:before="1"/>
        <w:ind w:right="1376"/>
      </w:pPr>
      <w:r>
        <w:t>подарки, деловое гостеприимство и другие представительские расходы, лично вами</w:t>
      </w:r>
      <w:r>
        <w:rPr>
          <w:spacing w:val="-58"/>
        </w:rPr>
        <w:t xml:space="preserve"> </w:t>
      </w:r>
      <w:r>
        <w:t>или через кого-то, кто действует от вашего имени. Вы несете ответственность за</w:t>
      </w:r>
      <w:r>
        <w:rPr>
          <w:spacing w:val="1"/>
        </w:rPr>
        <w:t xml:space="preserve"> </w:t>
      </w:r>
      <w:r>
        <w:t>соблюдение правил. Подарки, знаки делового гостеприимства и представительские</w:t>
      </w:r>
      <w:r>
        <w:rPr>
          <w:spacing w:val="-57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запрещены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цены,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они:</w:t>
      </w:r>
    </w:p>
    <w:p w:rsidR="00B560C5" w:rsidRDefault="003B64B6">
      <w:pPr>
        <w:pStyle w:val="a4"/>
        <w:numPr>
          <w:ilvl w:val="0"/>
          <w:numId w:val="2"/>
        </w:numPr>
        <w:tabs>
          <w:tab w:val="left" w:pos="249"/>
        </w:tabs>
        <w:ind w:right="1655" w:firstLine="0"/>
        <w:rPr>
          <w:sz w:val="24"/>
        </w:rPr>
      </w:pPr>
      <w:r>
        <w:rPr>
          <w:sz w:val="24"/>
        </w:rPr>
        <w:t>предоставлены за получение ненадлежащих выгод: все, что было передано (или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 обоснованно считаться переданным) с целью получить, удержать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отблагодарить за полученную ненадлежащим образом выгоду для </w:t>
      </w:r>
      <w:r>
        <w:rPr>
          <w:sz w:val="24"/>
        </w:rPr>
        <w:t>вас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 человека, или с целью стимулировать кого-то поступить ненадлежащим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отблагодарить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 за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поступок;</w:t>
      </w:r>
    </w:p>
    <w:p w:rsidR="00B560C5" w:rsidRDefault="003B64B6">
      <w:pPr>
        <w:pStyle w:val="a4"/>
        <w:numPr>
          <w:ilvl w:val="0"/>
          <w:numId w:val="2"/>
        </w:numPr>
        <w:tabs>
          <w:tab w:val="left" w:pos="249"/>
        </w:tabs>
        <w:spacing w:before="1"/>
        <w:ind w:right="1216" w:firstLine="0"/>
        <w:rPr>
          <w:sz w:val="24"/>
        </w:rPr>
      </w:pPr>
      <w:r>
        <w:rPr>
          <w:sz w:val="24"/>
        </w:rPr>
        <w:t>получены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ненадлежащую</w:t>
      </w:r>
      <w:r>
        <w:rPr>
          <w:spacing w:val="7"/>
          <w:sz w:val="24"/>
        </w:rPr>
        <w:t xml:space="preserve"> </w:t>
      </w:r>
      <w:r>
        <w:rPr>
          <w:sz w:val="24"/>
        </w:rPr>
        <w:t>выгоду: все,</w:t>
      </w:r>
      <w:r>
        <w:rPr>
          <w:spacing w:val="4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получено,</w:t>
      </w:r>
      <w:r>
        <w:rPr>
          <w:spacing w:val="2"/>
          <w:sz w:val="24"/>
        </w:rPr>
        <w:t xml:space="preserve"> </w:t>
      </w:r>
      <w:r>
        <w:rPr>
          <w:sz w:val="24"/>
        </w:rPr>
        <w:t>зная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подозревая,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вещи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вас,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предоставить какие-либо ненадлежащие выгоды кому-либо, или 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ненадлежащим образом, или в знак благодарности за неправомерный поступок с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 человека;</w:t>
      </w:r>
    </w:p>
    <w:p w:rsidR="00B560C5" w:rsidRDefault="003B64B6">
      <w:pPr>
        <w:pStyle w:val="a4"/>
        <w:numPr>
          <w:ilvl w:val="0"/>
          <w:numId w:val="2"/>
        </w:numPr>
        <w:tabs>
          <w:tab w:val="left" w:pos="249"/>
        </w:tabs>
        <w:ind w:right="1089" w:firstLine="0"/>
        <w:rPr>
          <w:sz w:val="24"/>
        </w:rPr>
      </w:pPr>
      <w:proofErr w:type="gramStart"/>
      <w:r>
        <w:rPr>
          <w:sz w:val="24"/>
        </w:rPr>
        <w:t>вызывают конфликт интерес</w:t>
      </w:r>
      <w:r>
        <w:rPr>
          <w:sz w:val="24"/>
        </w:rPr>
        <w:t>ов: все, что может вызвать, либо может 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(другими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конкурирующими</w:t>
      </w:r>
      <w:proofErr w:type="gramEnd"/>
    </w:p>
    <w:p w:rsidR="00B560C5" w:rsidRDefault="003B64B6">
      <w:pPr>
        <w:pStyle w:val="a3"/>
      </w:pPr>
      <w:r>
        <w:t>интересами,</w:t>
      </w:r>
      <w:r>
        <w:rPr>
          <w:spacing w:val="-5"/>
        </w:rPr>
        <w:t xml:space="preserve"> </w:t>
      </w:r>
      <w:proofErr w:type="gramStart"/>
      <w:r>
        <w:t>который</w:t>
      </w:r>
      <w:proofErr w:type="gramEnd"/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препятствовать</w:t>
      </w:r>
      <w:r>
        <w:rPr>
          <w:spacing w:val="-6"/>
        </w:rPr>
        <w:t xml:space="preserve"> </w:t>
      </w:r>
      <w:r>
        <w:t>принятию</w:t>
      </w:r>
      <w:r>
        <w:rPr>
          <w:spacing w:val="-5"/>
        </w:rPr>
        <w:t xml:space="preserve"> </w:t>
      </w:r>
      <w:r>
        <w:t>объективного,</w:t>
      </w:r>
      <w:r>
        <w:rPr>
          <w:spacing w:val="-5"/>
        </w:rPr>
        <w:t xml:space="preserve"> </w:t>
      </w:r>
      <w:r>
        <w:t>непредвзятого</w:t>
      </w:r>
      <w:r>
        <w:rPr>
          <w:spacing w:val="-4"/>
        </w:rPr>
        <w:t xml:space="preserve"> </w:t>
      </w:r>
      <w:r>
        <w:t>решения);</w:t>
      </w:r>
    </w:p>
    <w:p w:rsidR="00B560C5" w:rsidRDefault="003B64B6">
      <w:pPr>
        <w:pStyle w:val="a4"/>
        <w:numPr>
          <w:ilvl w:val="0"/>
          <w:numId w:val="2"/>
        </w:numPr>
        <w:tabs>
          <w:tab w:val="left" w:pos="249"/>
        </w:tabs>
        <w:ind w:right="1990" w:firstLine="0"/>
        <w:rPr>
          <w:sz w:val="24"/>
        </w:rPr>
      </w:pPr>
      <w:r>
        <w:rPr>
          <w:sz w:val="24"/>
        </w:rPr>
        <w:t xml:space="preserve">взаимно обязывающие: все, что дарится или </w:t>
      </w:r>
      <w:r>
        <w:rPr>
          <w:sz w:val="24"/>
        </w:rPr>
        <w:t>принимается, с намерением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ожиданием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получить,</w:t>
      </w:r>
      <w:r>
        <w:rPr>
          <w:spacing w:val="3"/>
          <w:sz w:val="24"/>
        </w:rPr>
        <w:t xml:space="preserve"> </w:t>
      </w:r>
      <w:r>
        <w:rPr>
          <w:sz w:val="24"/>
        </w:rPr>
        <w:t>что-то взамен;</w:t>
      </w:r>
    </w:p>
    <w:p w:rsidR="00B560C5" w:rsidRDefault="003B64B6">
      <w:pPr>
        <w:pStyle w:val="a4"/>
        <w:numPr>
          <w:ilvl w:val="0"/>
          <w:numId w:val="2"/>
        </w:numPr>
        <w:tabs>
          <w:tab w:val="left" w:pos="249"/>
        </w:tabs>
        <w:ind w:right="1397" w:firstLine="0"/>
        <w:rPr>
          <w:sz w:val="24"/>
        </w:rPr>
      </w:pPr>
      <w:r>
        <w:rPr>
          <w:sz w:val="24"/>
        </w:rPr>
        <w:t>неуместные:</w:t>
      </w:r>
      <w:r>
        <w:rPr>
          <w:spacing w:val="-10"/>
          <w:sz w:val="24"/>
        </w:rPr>
        <w:t xml:space="preserve"> </w:t>
      </w:r>
      <w:r>
        <w:rPr>
          <w:sz w:val="24"/>
        </w:rPr>
        <w:t>все,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неуместным,</w:t>
      </w:r>
      <w:r>
        <w:rPr>
          <w:spacing w:val="-3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B560C5" w:rsidRDefault="003B64B6">
      <w:pPr>
        <w:pStyle w:val="a4"/>
        <w:numPr>
          <w:ilvl w:val="0"/>
          <w:numId w:val="2"/>
        </w:numPr>
        <w:tabs>
          <w:tab w:val="left" w:pos="249"/>
        </w:tabs>
        <w:ind w:right="1423" w:firstLine="0"/>
        <w:rPr>
          <w:sz w:val="24"/>
        </w:rPr>
      </w:pPr>
      <w:r>
        <w:rPr>
          <w:sz w:val="24"/>
        </w:rPr>
        <w:t>нарушают закон: все, что перечит каким-либо действующим законам или нормам,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 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законы.</w:t>
      </w:r>
    </w:p>
    <w:p w:rsidR="00B560C5" w:rsidRDefault="003B64B6">
      <w:pPr>
        <w:pStyle w:val="Heading1"/>
        <w:numPr>
          <w:ilvl w:val="0"/>
          <w:numId w:val="1"/>
        </w:numPr>
        <w:tabs>
          <w:tab w:val="left" w:pos="834"/>
        </w:tabs>
        <w:ind w:left="833" w:hanging="182"/>
        <w:jc w:val="left"/>
      </w:pPr>
      <w:r>
        <w:t>Правила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подарков</w:t>
      </w:r>
    </w:p>
    <w:p w:rsidR="00B560C5" w:rsidRDefault="003B64B6">
      <w:pPr>
        <w:pStyle w:val="a3"/>
        <w:spacing w:line="274" w:lineRule="exact"/>
      </w:pPr>
      <w:r>
        <w:t>Подарки,</w:t>
      </w:r>
      <w:r>
        <w:rPr>
          <w:spacing w:val="-4"/>
        </w:rPr>
        <w:t xml:space="preserve"> </w:t>
      </w:r>
      <w:r>
        <w:t>деловое</w:t>
      </w:r>
      <w:r>
        <w:rPr>
          <w:spacing w:val="-3"/>
        </w:rPr>
        <w:t xml:space="preserve"> </w:t>
      </w:r>
      <w:r>
        <w:t>гостеприимство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представительские</w:t>
      </w:r>
      <w:r>
        <w:rPr>
          <w:spacing w:val="-2"/>
        </w:rPr>
        <w:t xml:space="preserve"> </w:t>
      </w:r>
      <w:r>
        <w:t>расходы:</w:t>
      </w:r>
    </w:p>
    <w:p w:rsidR="00B560C5" w:rsidRDefault="003B64B6">
      <w:pPr>
        <w:pStyle w:val="a4"/>
        <w:numPr>
          <w:ilvl w:val="0"/>
          <w:numId w:val="2"/>
        </w:numPr>
        <w:tabs>
          <w:tab w:val="left" w:pos="249"/>
        </w:tabs>
        <w:ind w:right="1449" w:firstLine="0"/>
        <w:rPr>
          <w:sz w:val="24"/>
        </w:rPr>
      </w:pPr>
      <w:r>
        <w:rPr>
          <w:sz w:val="24"/>
        </w:rPr>
        <w:t>должны предоставляться с честными намерениям</w:t>
      </w:r>
      <w:r>
        <w:rPr>
          <w:sz w:val="24"/>
        </w:rPr>
        <w:t>и и лишь с целью построить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законные 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как</w:t>
      </w:r>
      <w:r>
        <w:rPr>
          <w:spacing w:val="-1"/>
          <w:sz w:val="24"/>
        </w:rPr>
        <w:t xml:space="preserve"> </w:t>
      </w:r>
      <w:r>
        <w:rPr>
          <w:sz w:val="24"/>
        </w:rPr>
        <w:t>знак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вежливости;</w:t>
      </w:r>
    </w:p>
    <w:p w:rsidR="00B560C5" w:rsidRDefault="003B64B6">
      <w:pPr>
        <w:pStyle w:val="a4"/>
        <w:numPr>
          <w:ilvl w:val="0"/>
          <w:numId w:val="2"/>
        </w:numPr>
        <w:tabs>
          <w:tab w:val="left" w:pos="249"/>
        </w:tabs>
        <w:spacing w:before="1"/>
        <w:ind w:right="1381" w:firstLine="0"/>
        <w:rPr>
          <w:sz w:val="24"/>
        </w:rPr>
      </w:pPr>
      <w:r>
        <w:rPr>
          <w:sz w:val="24"/>
        </w:rPr>
        <w:t>сувенирами или скромными подарками, должны иметь небольшую стоимость и не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являться экстравагантной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вещью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предметом роскоши;</w:t>
      </w:r>
    </w:p>
    <w:p w:rsidR="00B560C5" w:rsidRDefault="003B64B6">
      <w:pPr>
        <w:pStyle w:val="a4"/>
        <w:numPr>
          <w:ilvl w:val="0"/>
          <w:numId w:val="2"/>
        </w:numPr>
        <w:tabs>
          <w:tab w:val="left" w:pos="249"/>
        </w:tabs>
        <w:ind w:right="2355" w:firstLine="0"/>
        <w:rPr>
          <w:sz w:val="24"/>
        </w:rPr>
      </w:pPr>
      <w:r>
        <w:rPr>
          <w:sz w:val="24"/>
        </w:rPr>
        <w:t>должны иметь разумные и соответствующие обстоятельствам и местным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вид,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 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регулярность;</w:t>
      </w:r>
    </w:p>
    <w:p w:rsidR="00B560C5" w:rsidRDefault="003B64B6">
      <w:pPr>
        <w:pStyle w:val="a4"/>
        <w:numPr>
          <w:ilvl w:val="0"/>
          <w:numId w:val="2"/>
        </w:numPr>
        <w:tabs>
          <w:tab w:val="left" w:pos="249"/>
        </w:tabs>
        <w:ind w:left="248" w:hanging="137"/>
        <w:rPr>
          <w:sz w:val="24"/>
        </w:rPr>
      </w:pP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B560C5" w:rsidRDefault="003B64B6">
      <w:pPr>
        <w:pStyle w:val="a4"/>
        <w:numPr>
          <w:ilvl w:val="0"/>
          <w:numId w:val="2"/>
        </w:numPr>
        <w:tabs>
          <w:tab w:val="left" w:pos="249"/>
        </w:tabs>
        <w:ind w:right="2051" w:firstLine="0"/>
        <w:rPr>
          <w:sz w:val="24"/>
        </w:rPr>
      </w:pPr>
      <w:r>
        <w:rPr>
          <w:sz w:val="24"/>
        </w:rPr>
        <w:t>должны соответствовать действующим нормам и законам, включая местное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</w:t>
      </w:r>
      <w:r>
        <w:rPr>
          <w:sz w:val="24"/>
        </w:rPr>
        <w:t>ьство.</w:t>
      </w:r>
    </w:p>
    <w:p w:rsidR="00B560C5" w:rsidRDefault="003B64B6">
      <w:pPr>
        <w:pStyle w:val="a3"/>
      </w:pPr>
      <w:r>
        <w:t>Работники,</w:t>
      </w:r>
      <w:r>
        <w:rPr>
          <w:spacing w:val="-4"/>
        </w:rPr>
        <w:t xml:space="preserve"> </w:t>
      </w:r>
      <w:r>
        <w:t>представляя</w:t>
      </w:r>
      <w:r>
        <w:rPr>
          <w:spacing w:val="-2"/>
        </w:rPr>
        <w:t xml:space="preserve"> </w:t>
      </w:r>
      <w:r>
        <w:t>интересы</w:t>
      </w:r>
      <w:r>
        <w:rPr>
          <w:spacing w:val="-5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действуя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имени,</w:t>
      </w:r>
    </w:p>
    <w:p w:rsidR="00B560C5" w:rsidRDefault="003B64B6">
      <w:pPr>
        <w:pStyle w:val="a3"/>
        <w:ind w:right="1230"/>
      </w:pPr>
      <w:r>
        <w:t>должны понимать границы допустимого поведения при обмене деловыми подарками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делового</w:t>
      </w:r>
      <w:r>
        <w:rPr>
          <w:spacing w:val="-5"/>
        </w:rPr>
        <w:t xml:space="preserve"> </w:t>
      </w:r>
      <w:r>
        <w:t>гостеприимства.</w:t>
      </w:r>
    </w:p>
    <w:p w:rsidR="00B560C5" w:rsidRDefault="003B64B6">
      <w:pPr>
        <w:pStyle w:val="a3"/>
        <w:ind w:right="1791"/>
      </w:pPr>
      <w:r>
        <w:t>Подарки, в том числе в виде оказания услуг, знаков особого внимания</w:t>
      </w:r>
      <w:r>
        <w:t xml:space="preserve"> не</w:t>
      </w:r>
      <w:r>
        <w:rPr>
          <w:spacing w:val="1"/>
        </w:rPr>
        <w:t xml:space="preserve"> </w:t>
      </w:r>
      <w:r>
        <w:t>должны ставить принимающую сторону в зависимое положение, приводить к</w:t>
      </w:r>
      <w:r>
        <w:rPr>
          <w:spacing w:val="1"/>
        </w:rPr>
        <w:t xml:space="preserve"> </w:t>
      </w:r>
      <w:r>
        <w:t>возникновению каких-либо встречных обязательств со стороны получателя или</w:t>
      </w:r>
      <w:r>
        <w:rPr>
          <w:spacing w:val="-57"/>
        </w:rPr>
        <w:t xml:space="preserve"> </w:t>
      </w:r>
      <w:r>
        <w:t>оказывать</w:t>
      </w:r>
      <w:r>
        <w:rPr>
          <w:spacing w:val="-4"/>
        </w:rPr>
        <w:t xml:space="preserve"> </w:t>
      </w:r>
      <w:r>
        <w:t>влияние на</w:t>
      </w:r>
      <w:r>
        <w:rPr>
          <w:spacing w:val="-1"/>
        </w:rPr>
        <w:t xml:space="preserve"> </w:t>
      </w:r>
      <w:r>
        <w:t>объективность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деловых</w:t>
      </w:r>
      <w:r>
        <w:rPr>
          <w:spacing w:val="-2"/>
        </w:rPr>
        <w:t xml:space="preserve"> </w:t>
      </w:r>
      <w:r>
        <w:t>суждений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решений.</w:t>
      </w:r>
    </w:p>
    <w:p w:rsidR="00B560C5" w:rsidRDefault="003B64B6">
      <w:pPr>
        <w:pStyle w:val="a3"/>
        <w:spacing w:before="1"/>
      </w:pPr>
      <w:r>
        <w:t>При</w:t>
      </w:r>
      <w:r>
        <w:rPr>
          <w:spacing w:val="-3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сомнениях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правомерности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этичности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действий</w:t>
      </w:r>
    </w:p>
    <w:p w:rsidR="00B560C5" w:rsidRDefault="003B64B6">
      <w:pPr>
        <w:pStyle w:val="a3"/>
        <w:ind w:right="1239"/>
      </w:pPr>
      <w:r>
        <w:t>работники</w:t>
      </w:r>
      <w:r>
        <w:rPr>
          <w:spacing w:val="-5"/>
        </w:rPr>
        <w:t xml:space="preserve"> </w:t>
      </w:r>
      <w:r>
        <w:t>обязаны</w:t>
      </w:r>
      <w:r>
        <w:rPr>
          <w:spacing w:val="-6"/>
        </w:rPr>
        <w:t xml:space="preserve"> </w:t>
      </w:r>
      <w:r>
        <w:t>поставить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известность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непосредственных</w:t>
      </w:r>
      <w:r>
        <w:rPr>
          <w:spacing w:val="-3"/>
        </w:rPr>
        <w:t xml:space="preserve"> </w:t>
      </w:r>
      <w:r>
        <w:t>руководителей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проконсультироваться с ними,</w:t>
      </w:r>
      <w:r>
        <w:rPr>
          <w:spacing w:val="-1"/>
        </w:rPr>
        <w:t xml:space="preserve"> </w:t>
      </w:r>
      <w:r>
        <w:t>прежде чем</w:t>
      </w:r>
      <w:r>
        <w:rPr>
          <w:spacing w:val="-1"/>
        </w:rPr>
        <w:t xml:space="preserve"> </w:t>
      </w:r>
      <w:r>
        <w:t>дарить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получать</w:t>
      </w:r>
      <w:r>
        <w:rPr>
          <w:spacing w:val="-3"/>
        </w:rPr>
        <w:t xml:space="preserve"> </w:t>
      </w:r>
      <w:r>
        <w:t>подарки,</w:t>
      </w:r>
      <w:r>
        <w:rPr>
          <w:spacing w:val="-2"/>
        </w:rPr>
        <w:t xml:space="preserve"> </w:t>
      </w:r>
      <w:r>
        <w:t>или</w:t>
      </w:r>
    </w:p>
    <w:p w:rsidR="00B560C5" w:rsidRDefault="00B560C5">
      <w:pPr>
        <w:sectPr w:rsidR="00B560C5">
          <w:pgSz w:w="11910" w:h="16840"/>
          <w:pgMar w:top="1040" w:right="760" w:bottom="280" w:left="1020" w:header="720" w:footer="720" w:gutter="0"/>
          <w:cols w:space="720"/>
        </w:sectPr>
      </w:pPr>
    </w:p>
    <w:p w:rsidR="00B560C5" w:rsidRDefault="003B64B6">
      <w:pPr>
        <w:pStyle w:val="a3"/>
        <w:spacing w:before="68"/>
      </w:pPr>
      <w:r>
        <w:lastRenderedPageBreak/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представительских</w:t>
      </w:r>
      <w:r>
        <w:rPr>
          <w:spacing w:val="-3"/>
        </w:rPr>
        <w:t xml:space="preserve"> </w:t>
      </w:r>
      <w:r>
        <w:t>мероприятиях.</w:t>
      </w:r>
    </w:p>
    <w:p w:rsidR="00B560C5" w:rsidRDefault="003B64B6">
      <w:pPr>
        <w:pStyle w:val="a3"/>
        <w:ind w:right="1239"/>
      </w:pPr>
      <w:r>
        <w:t>Не д</w:t>
      </w:r>
      <w:r>
        <w:t>опускается передавать и принимать подарки от имени Учреждения, его</w:t>
      </w:r>
      <w:r>
        <w:rPr>
          <w:spacing w:val="1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наличных,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безналичных,</w:t>
      </w:r>
      <w:r>
        <w:rPr>
          <w:spacing w:val="-1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валюты,</w:t>
      </w:r>
      <w:r>
        <w:rPr>
          <w:spacing w:val="-1"/>
        </w:rPr>
        <w:t xml:space="preserve"> </w:t>
      </w:r>
      <w:r>
        <w:t>а также в</w:t>
      </w:r>
      <w:r>
        <w:rPr>
          <w:spacing w:val="-3"/>
        </w:rPr>
        <w:t xml:space="preserve"> </w:t>
      </w:r>
      <w:r>
        <w:t>форме ценных</w:t>
      </w:r>
      <w:r>
        <w:rPr>
          <w:spacing w:val="-1"/>
        </w:rPr>
        <w:t xml:space="preserve"> </w:t>
      </w:r>
      <w:r>
        <w:t>бумаг.</w:t>
      </w:r>
    </w:p>
    <w:p w:rsidR="00B560C5" w:rsidRDefault="003B64B6">
      <w:pPr>
        <w:pStyle w:val="a3"/>
        <w:ind w:right="2514"/>
      </w:pPr>
      <w:r>
        <w:t>Не допускается принимать подарки в ходе проведения торгов и во время</w:t>
      </w:r>
      <w:r>
        <w:rPr>
          <w:spacing w:val="-57"/>
        </w:rPr>
        <w:t xml:space="preserve"> </w:t>
      </w:r>
      <w:r>
        <w:t>прямых</w:t>
      </w:r>
      <w:r>
        <w:rPr>
          <w:spacing w:val="-1"/>
        </w:rPr>
        <w:t xml:space="preserve"> </w:t>
      </w:r>
      <w:r>
        <w:t>переговоров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договоров</w:t>
      </w:r>
      <w:r>
        <w:rPr>
          <w:spacing w:val="-3"/>
        </w:rPr>
        <w:t xml:space="preserve"> </w:t>
      </w:r>
      <w:r>
        <w:t>(контрактов).</w:t>
      </w:r>
    </w:p>
    <w:p w:rsidR="00B560C5" w:rsidRDefault="003B64B6">
      <w:pPr>
        <w:pStyle w:val="a3"/>
      </w:pPr>
      <w:r>
        <w:t>Подарки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предоставляемые</w:t>
      </w:r>
      <w:r>
        <w:rPr>
          <w:spacing w:val="-3"/>
        </w:rPr>
        <w:t xml:space="preserve"> </w:t>
      </w:r>
      <w:r>
        <w:t>Учреждением,</w:t>
      </w:r>
      <w:r>
        <w:rPr>
          <w:spacing w:val="-2"/>
        </w:rPr>
        <w:t xml:space="preserve"> </w:t>
      </w:r>
      <w:r>
        <w:t>передаются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</w:p>
    <w:p w:rsidR="00B560C5" w:rsidRDefault="003B64B6">
      <w:pPr>
        <w:pStyle w:val="a3"/>
        <w:ind w:right="1126"/>
      </w:pPr>
      <w:r>
        <w:t>имени Учреждения в целом, а не как подарок от отдельного рабо</w:t>
      </w:r>
      <w:r>
        <w:t>тника Учреждения.</w:t>
      </w:r>
      <w:r>
        <w:rPr>
          <w:spacing w:val="1"/>
        </w:rPr>
        <w:t xml:space="preserve"> </w:t>
      </w:r>
      <w:proofErr w:type="gramStart"/>
      <w:r>
        <w:t>Работник Учреждения, которому при выполнении должностных обязанностей</w:t>
      </w:r>
      <w:r>
        <w:rPr>
          <w:spacing w:val="1"/>
        </w:rPr>
        <w:t xml:space="preserve"> </w:t>
      </w:r>
      <w:r>
        <w:t>предлагаются подарки или иное вознаграждение, как в прямом, так и в косвенном</w:t>
      </w:r>
      <w:r>
        <w:rPr>
          <w:spacing w:val="1"/>
        </w:rPr>
        <w:t xml:space="preserve"> </w:t>
      </w:r>
      <w:r>
        <w:t>виде, которые способны повлиять на подготавливаемые и (или) принимаемые им</w:t>
      </w:r>
      <w:r>
        <w:rPr>
          <w:spacing w:val="1"/>
        </w:rPr>
        <w:t xml:space="preserve"> </w:t>
      </w:r>
      <w:r>
        <w:t>решения или ока</w:t>
      </w:r>
      <w:r>
        <w:t>зать влияние на его действия (бездействия), должен: отказаться от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немедленно</w:t>
      </w:r>
      <w:r>
        <w:rPr>
          <w:spacing w:val="-3"/>
        </w:rPr>
        <w:t xml:space="preserve"> </w:t>
      </w:r>
      <w:r>
        <w:t>уведомить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Комиссию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соблюдению</w:t>
      </w:r>
      <w:r>
        <w:rPr>
          <w:spacing w:val="-3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proofErr w:type="gramEnd"/>
    </w:p>
    <w:p w:rsidR="00B560C5" w:rsidRDefault="003B64B6">
      <w:pPr>
        <w:pStyle w:val="a3"/>
        <w:spacing w:before="1"/>
      </w:pPr>
      <w:r>
        <w:t>служебному</w:t>
      </w:r>
      <w:r>
        <w:rPr>
          <w:spacing w:val="-11"/>
        </w:rPr>
        <w:t xml:space="preserve"> </w:t>
      </w:r>
      <w:r>
        <w:t>поведению</w:t>
      </w:r>
      <w:r>
        <w:rPr>
          <w:spacing w:val="-2"/>
        </w:rPr>
        <w:t xml:space="preserve"> </w:t>
      </w:r>
      <w:r>
        <w:t>и урегулированию</w:t>
      </w:r>
      <w:r>
        <w:rPr>
          <w:spacing w:val="-3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факте</w:t>
      </w:r>
      <w:r>
        <w:rPr>
          <w:spacing w:val="-2"/>
        </w:rPr>
        <w:t xml:space="preserve"> </w:t>
      </w:r>
      <w:r>
        <w:t>(вознаграждения);</w:t>
      </w:r>
    </w:p>
    <w:p w:rsidR="00B560C5" w:rsidRDefault="003B64B6">
      <w:pPr>
        <w:pStyle w:val="a4"/>
        <w:numPr>
          <w:ilvl w:val="0"/>
          <w:numId w:val="2"/>
        </w:numPr>
        <w:tabs>
          <w:tab w:val="left" w:pos="249"/>
        </w:tabs>
        <w:ind w:right="801" w:firstLine="0"/>
        <w:rPr>
          <w:sz w:val="24"/>
        </w:rPr>
      </w:pPr>
      <w:r>
        <w:rPr>
          <w:sz w:val="24"/>
        </w:rPr>
        <w:t>по возможности исключить дальнейшие контакты с лицом, предложившим подарок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вознаграждение,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это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необходимостью;</w:t>
      </w:r>
    </w:p>
    <w:p w:rsidR="00B560C5" w:rsidRDefault="003B64B6">
      <w:pPr>
        <w:pStyle w:val="a4"/>
        <w:numPr>
          <w:ilvl w:val="0"/>
          <w:numId w:val="2"/>
        </w:numPr>
        <w:tabs>
          <w:tab w:val="left" w:pos="249"/>
        </w:tabs>
        <w:ind w:left="248" w:hanging="137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подарок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вознаграждение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возможным</w:t>
      </w:r>
    </w:p>
    <w:p w:rsidR="00B560C5" w:rsidRDefault="003B64B6">
      <w:pPr>
        <w:pStyle w:val="a3"/>
        <w:spacing w:before="1"/>
        <w:ind w:right="1710"/>
      </w:pPr>
      <w:r>
        <w:t>отклонить или возвратить, передать его с соответствующей сл</w:t>
      </w:r>
      <w:r>
        <w:t>ужебной запиской</w:t>
      </w:r>
      <w:r>
        <w:rPr>
          <w:spacing w:val="-58"/>
        </w:rPr>
        <w:t xml:space="preserve"> </w:t>
      </w:r>
      <w:r>
        <w:t>руководству Учреждения, продолжить работу в установленном в Учреждении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над вопросом,</w:t>
      </w:r>
      <w:r>
        <w:rPr>
          <w:spacing w:val="-2"/>
        </w:rPr>
        <w:t xml:space="preserve"> </w:t>
      </w:r>
      <w:r>
        <w:t>с которым</w:t>
      </w:r>
      <w:r>
        <w:rPr>
          <w:spacing w:val="-2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связан</w:t>
      </w:r>
      <w:r>
        <w:rPr>
          <w:spacing w:val="-2"/>
        </w:rPr>
        <w:t xml:space="preserve"> </w:t>
      </w:r>
      <w:r>
        <w:t>подарок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вознаграждение.</w:t>
      </w:r>
    </w:p>
    <w:p w:rsidR="00B560C5" w:rsidRDefault="003B64B6">
      <w:pPr>
        <w:pStyle w:val="a3"/>
        <w:ind w:right="550"/>
      </w:pPr>
      <w:r>
        <w:t>При взаимодействии с лицами, занимающими должности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службы,</w:t>
      </w:r>
      <w:r>
        <w:rPr>
          <w:spacing w:val="-6"/>
        </w:rPr>
        <w:t xml:space="preserve"> </w:t>
      </w:r>
      <w:r>
        <w:t>следуе</w:t>
      </w:r>
      <w:r>
        <w:t>т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"/>
        </w:rPr>
        <w:t xml:space="preserve"> </w:t>
      </w:r>
      <w:r>
        <w:t>нормами,</w:t>
      </w:r>
      <w:r>
        <w:rPr>
          <w:spacing w:val="-6"/>
        </w:rPr>
        <w:t xml:space="preserve"> </w:t>
      </w:r>
      <w:r>
        <w:t>регулирующими</w:t>
      </w:r>
      <w:r>
        <w:rPr>
          <w:spacing w:val="-5"/>
        </w:rPr>
        <w:t xml:space="preserve"> </w:t>
      </w:r>
      <w:r>
        <w:t>этические</w:t>
      </w:r>
      <w:r>
        <w:rPr>
          <w:spacing w:val="-57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служебного</w:t>
      </w:r>
      <w:r>
        <w:rPr>
          <w:spacing w:val="-1"/>
        </w:rPr>
        <w:t xml:space="preserve"> </w:t>
      </w:r>
      <w:r>
        <w:t>поведения (муниципальных) служащих.</w:t>
      </w:r>
    </w:p>
    <w:p w:rsidR="00B560C5" w:rsidRDefault="003B64B6">
      <w:pPr>
        <w:pStyle w:val="a3"/>
        <w:ind w:right="1239"/>
      </w:pPr>
      <w:r>
        <w:t>Для установления и поддержания деловых отношений и как проявление</w:t>
      </w:r>
      <w:r>
        <w:rPr>
          <w:spacing w:val="1"/>
        </w:rPr>
        <w:t xml:space="preserve"> </w:t>
      </w:r>
      <w:r>
        <w:t>общепринятой</w:t>
      </w:r>
      <w:r>
        <w:rPr>
          <w:spacing w:val="-3"/>
        </w:rPr>
        <w:t xml:space="preserve"> </w:t>
      </w:r>
      <w:r>
        <w:t>вежливости</w:t>
      </w:r>
      <w:r>
        <w:rPr>
          <w:spacing w:val="-4"/>
        </w:rPr>
        <w:t xml:space="preserve"> </w:t>
      </w:r>
      <w:r>
        <w:t>работники</w:t>
      </w:r>
      <w:r>
        <w:rPr>
          <w:spacing w:val="-4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презентовать</w:t>
      </w:r>
      <w:r>
        <w:rPr>
          <w:spacing w:val="-5"/>
        </w:rPr>
        <w:t xml:space="preserve"> </w:t>
      </w:r>
      <w:r>
        <w:t>третьим</w:t>
      </w:r>
    </w:p>
    <w:p w:rsidR="00B560C5" w:rsidRDefault="003B64B6">
      <w:pPr>
        <w:pStyle w:val="a3"/>
        <w:ind w:right="98"/>
      </w:pPr>
      <w:r>
        <w:t>лицам и получать от них представительские подарки. Под представительскими подарками</w:t>
      </w:r>
      <w:r>
        <w:rPr>
          <w:spacing w:val="1"/>
        </w:rPr>
        <w:t xml:space="preserve"> </w:t>
      </w:r>
      <w:r>
        <w:t>понимается сувенирная продукция (в Учреждения), цветы, кондитерские изделия и аналогичная</w:t>
      </w:r>
      <w:r>
        <w:rPr>
          <w:spacing w:val="-58"/>
        </w:rPr>
        <w:t xml:space="preserve"> </w:t>
      </w:r>
      <w:r>
        <w:t>продукция.</w:t>
      </w:r>
    </w:p>
    <w:p w:rsidR="00B560C5" w:rsidRDefault="003B64B6">
      <w:pPr>
        <w:pStyle w:val="Heading1"/>
        <w:numPr>
          <w:ilvl w:val="0"/>
          <w:numId w:val="1"/>
        </w:numPr>
        <w:tabs>
          <w:tab w:val="left" w:pos="353"/>
        </w:tabs>
        <w:ind w:hanging="241"/>
        <w:jc w:val="left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</w:p>
    <w:p w:rsidR="00B560C5" w:rsidRDefault="003B64B6">
      <w:pPr>
        <w:pStyle w:val="a3"/>
        <w:ind w:right="2081"/>
      </w:pPr>
      <w:r>
        <w:t>Настоящее Положение является обязательным для всех и</w:t>
      </w:r>
      <w:r>
        <w:t xml:space="preserve"> каждого работника</w:t>
      </w:r>
      <w:r>
        <w:rPr>
          <w:spacing w:val="-57"/>
        </w:rPr>
        <w:t xml:space="preserve"> </w:t>
      </w:r>
      <w:r>
        <w:t>Учреждения в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Учреждении.</w:t>
      </w:r>
    </w:p>
    <w:p w:rsidR="00B560C5" w:rsidRDefault="003B64B6">
      <w:pPr>
        <w:pStyle w:val="a3"/>
        <w:ind w:right="1366"/>
      </w:pPr>
      <w:r>
        <w:t>Настоящее Положение подлежит применению вне зависимости от того, каким</w:t>
      </w:r>
      <w:r>
        <w:rPr>
          <w:spacing w:val="1"/>
        </w:rPr>
        <w:t xml:space="preserve"> </w:t>
      </w:r>
      <w:r>
        <w:t>образом передаются деловые подарки и знаки делового гостеприимства - напрямую</w:t>
      </w:r>
      <w:r>
        <w:rPr>
          <w:spacing w:val="-5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через посредников.</w:t>
      </w:r>
    </w:p>
    <w:p w:rsidR="00B560C5" w:rsidRDefault="00B560C5">
      <w:pPr>
        <w:sectPr w:rsidR="00B560C5">
          <w:pgSz w:w="11910" w:h="16840"/>
          <w:pgMar w:top="1040" w:right="760" w:bottom="280" w:left="1020" w:header="720" w:footer="720" w:gutter="0"/>
          <w:cols w:space="720"/>
        </w:sectPr>
      </w:pPr>
    </w:p>
    <w:p w:rsidR="00B560C5" w:rsidRDefault="00B560C5">
      <w:pPr>
        <w:pStyle w:val="a3"/>
        <w:spacing w:before="4"/>
        <w:ind w:left="0"/>
        <w:rPr>
          <w:sz w:val="17"/>
        </w:rPr>
      </w:pPr>
    </w:p>
    <w:sectPr w:rsidR="00B560C5" w:rsidSect="00B560C5">
      <w:pgSz w:w="11910" w:h="16840"/>
      <w:pgMar w:top="1580" w:right="7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C4C97"/>
    <w:multiLevelType w:val="hybridMultilevel"/>
    <w:tmpl w:val="ADECCE46"/>
    <w:lvl w:ilvl="0" w:tplc="0E2E7EB2">
      <w:start w:val="2"/>
      <w:numFmt w:val="decimal"/>
      <w:lvlText w:val="%1."/>
      <w:lvlJc w:val="left"/>
      <w:pPr>
        <w:ind w:left="3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00955C">
      <w:numFmt w:val="bullet"/>
      <w:lvlText w:val="•"/>
      <w:lvlJc w:val="left"/>
      <w:pPr>
        <w:ind w:left="1336" w:hanging="240"/>
      </w:pPr>
      <w:rPr>
        <w:rFonts w:hint="default"/>
        <w:lang w:val="ru-RU" w:eastAsia="en-US" w:bidi="ar-SA"/>
      </w:rPr>
    </w:lvl>
    <w:lvl w:ilvl="2" w:tplc="747057A8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3" w:tplc="25186A18">
      <w:numFmt w:val="bullet"/>
      <w:lvlText w:val="•"/>
      <w:lvlJc w:val="left"/>
      <w:pPr>
        <w:ind w:left="3290" w:hanging="240"/>
      </w:pPr>
      <w:rPr>
        <w:rFonts w:hint="default"/>
        <w:lang w:val="ru-RU" w:eastAsia="en-US" w:bidi="ar-SA"/>
      </w:rPr>
    </w:lvl>
    <w:lvl w:ilvl="4" w:tplc="93CED1E0">
      <w:numFmt w:val="bullet"/>
      <w:lvlText w:val="•"/>
      <w:lvlJc w:val="left"/>
      <w:pPr>
        <w:ind w:left="4267" w:hanging="240"/>
      </w:pPr>
      <w:rPr>
        <w:rFonts w:hint="default"/>
        <w:lang w:val="ru-RU" w:eastAsia="en-US" w:bidi="ar-SA"/>
      </w:rPr>
    </w:lvl>
    <w:lvl w:ilvl="5" w:tplc="273A2220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6" w:tplc="AEF0BA3E">
      <w:numFmt w:val="bullet"/>
      <w:lvlText w:val="•"/>
      <w:lvlJc w:val="left"/>
      <w:pPr>
        <w:ind w:left="6220" w:hanging="240"/>
      </w:pPr>
      <w:rPr>
        <w:rFonts w:hint="default"/>
        <w:lang w:val="ru-RU" w:eastAsia="en-US" w:bidi="ar-SA"/>
      </w:rPr>
    </w:lvl>
    <w:lvl w:ilvl="7" w:tplc="65864BF4">
      <w:numFmt w:val="bullet"/>
      <w:lvlText w:val="•"/>
      <w:lvlJc w:val="left"/>
      <w:pPr>
        <w:ind w:left="7197" w:hanging="240"/>
      </w:pPr>
      <w:rPr>
        <w:rFonts w:hint="default"/>
        <w:lang w:val="ru-RU" w:eastAsia="en-US" w:bidi="ar-SA"/>
      </w:rPr>
    </w:lvl>
    <w:lvl w:ilvl="8" w:tplc="54386FA6">
      <w:numFmt w:val="bullet"/>
      <w:lvlText w:val="•"/>
      <w:lvlJc w:val="left"/>
      <w:pPr>
        <w:ind w:left="8174" w:hanging="240"/>
      </w:pPr>
      <w:rPr>
        <w:rFonts w:hint="default"/>
        <w:lang w:val="ru-RU" w:eastAsia="en-US" w:bidi="ar-SA"/>
      </w:rPr>
    </w:lvl>
  </w:abstractNum>
  <w:abstractNum w:abstractNumId="1">
    <w:nsid w:val="4E236D11"/>
    <w:multiLevelType w:val="hybridMultilevel"/>
    <w:tmpl w:val="D89ECB80"/>
    <w:lvl w:ilvl="0" w:tplc="82742770">
      <w:numFmt w:val="bullet"/>
      <w:lvlText w:val="-"/>
      <w:lvlJc w:val="left"/>
      <w:pPr>
        <w:ind w:left="1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7E1032">
      <w:numFmt w:val="bullet"/>
      <w:lvlText w:val="•"/>
      <w:lvlJc w:val="left"/>
      <w:pPr>
        <w:ind w:left="1120" w:hanging="136"/>
      </w:pPr>
      <w:rPr>
        <w:rFonts w:hint="default"/>
        <w:lang w:val="ru-RU" w:eastAsia="en-US" w:bidi="ar-SA"/>
      </w:rPr>
    </w:lvl>
    <w:lvl w:ilvl="2" w:tplc="8CA2BCBC">
      <w:numFmt w:val="bullet"/>
      <w:lvlText w:val="•"/>
      <w:lvlJc w:val="left"/>
      <w:pPr>
        <w:ind w:left="2121" w:hanging="136"/>
      </w:pPr>
      <w:rPr>
        <w:rFonts w:hint="default"/>
        <w:lang w:val="ru-RU" w:eastAsia="en-US" w:bidi="ar-SA"/>
      </w:rPr>
    </w:lvl>
    <w:lvl w:ilvl="3" w:tplc="1436E124">
      <w:numFmt w:val="bullet"/>
      <w:lvlText w:val="•"/>
      <w:lvlJc w:val="left"/>
      <w:pPr>
        <w:ind w:left="3122" w:hanging="136"/>
      </w:pPr>
      <w:rPr>
        <w:rFonts w:hint="default"/>
        <w:lang w:val="ru-RU" w:eastAsia="en-US" w:bidi="ar-SA"/>
      </w:rPr>
    </w:lvl>
    <w:lvl w:ilvl="4" w:tplc="9D9E5C4E">
      <w:numFmt w:val="bullet"/>
      <w:lvlText w:val="•"/>
      <w:lvlJc w:val="left"/>
      <w:pPr>
        <w:ind w:left="4123" w:hanging="136"/>
      </w:pPr>
      <w:rPr>
        <w:rFonts w:hint="default"/>
        <w:lang w:val="ru-RU" w:eastAsia="en-US" w:bidi="ar-SA"/>
      </w:rPr>
    </w:lvl>
    <w:lvl w:ilvl="5" w:tplc="7516323A">
      <w:numFmt w:val="bullet"/>
      <w:lvlText w:val="•"/>
      <w:lvlJc w:val="left"/>
      <w:pPr>
        <w:ind w:left="5124" w:hanging="136"/>
      </w:pPr>
      <w:rPr>
        <w:rFonts w:hint="default"/>
        <w:lang w:val="ru-RU" w:eastAsia="en-US" w:bidi="ar-SA"/>
      </w:rPr>
    </w:lvl>
    <w:lvl w:ilvl="6" w:tplc="55527F94">
      <w:numFmt w:val="bullet"/>
      <w:lvlText w:val="•"/>
      <w:lvlJc w:val="left"/>
      <w:pPr>
        <w:ind w:left="6124" w:hanging="136"/>
      </w:pPr>
      <w:rPr>
        <w:rFonts w:hint="default"/>
        <w:lang w:val="ru-RU" w:eastAsia="en-US" w:bidi="ar-SA"/>
      </w:rPr>
    </w:lvl>
    <w:lvl w:ilvl="7" w:tplc="CF00CB56">
      <w:numFmt w:val="bullet"/>
      <w:lvlText w:val="•"/>
      <w:lvlJc w:val="left"/>
      <w:pPr>
        <w:ind w:left="7125" w:hanging="136"/>
      </w:pPr>
      <w:rPr>
        <w:rFonts w:hint="default"/>
        <w:lang w:val="ru-RU" w:eastAsia="en-US" w:bidi="ar-SA"/>
      </w:rPr>
    </w:lvl>
    <w:lvl w:ilvl="8" w:tplc="1E68BB36">
      <w:numFmt w:val="bullet"/>
      <w:lvlText w:val="•"/>
      <w:lvlJc w:val="left"/>
      <w:pPr>
        <w:ind w:left="8126" w:hanging="1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60C5"/>
    <w:rsid w:val="003B64B6"/>
    <w:rsid w:val="00B560C5"/>
    <w:rsid w:val="00DD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60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0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60C5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560C5"/>
    <w:pPr>
      <w:spacing w:before="4" w:line="274" w:lineRule="exact"/>
      <w:ind w:left="352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560C5"/>
    <w:pPr>
      <w:ind w:left="112"/>
    </w:pPr>
  </w:style>
  <w:style w:type="paragraph" w:customStyle="1" w:styleId="TableParagraph">
    <w:name w:val="Table Paragraph"/>
    <w:basedOn w:val="a"/>
    <w:uiPriority w:val="1"/>
    <w:qFormat/>
    <w:rsid w:val="00B560C5"/>
  </w:style>
  <w:style w:type="paragraph" w:styleId="a5">
    <w:name w:val="Balloon Text"/>
    <w:basedOn w:val="a"/>
    <w:link w:val="a6"/>
    <w:uiPriority w:val="99"/>
    <w:semiHidden/>
    <w:unhideWhenUsed/>
    <w:rsid w:val="00DD0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10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1347</Words>
  <Characters>7680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User</cp:lastModifiedBy>
  <cp:revision>2</cp:revision>
  <cp:lastPrinted>2021-05-24T13:40:00Z</cp:lastPrinted>
  <dcterms:created xsi:type="dcterms:W3CDTF">2021-05-24T13:38:00Z</dcterms:created>
  <dcterms:modified xsi:type="dcterms:W3CDTF">2021-05-24T13:44:00Z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DocConverter</vt:lpwstr>
  </property>
  <property fmtid="{D5CDD505-2E9C-101B-9397-08002B2CF9AE}" pid="4" name="LastSaved">
    <vt:filetime>2021-05-24T00:00:00Z</vt:filetime>
  </property>
</Properties>
</file>