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1D29DF">
        <w:rPr>
          <w:sz w:val="36"/>
          <w:szCs w:val="36"/>
        </w:rPr>
        <w:t>25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D29DF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Лапшевник с творогом и кисельной подливой</w:t>
            </w:r>
          </w:p>
        </w:tc>
        <w:tc>
          <w:tcPr>
            <w:tcW w:w="2192" w:type="dxa"/>
          </w:tcPr>
          <w:p w:rsidR="00F13CAB" w:rsidRPr="00935A5F" w:rsidRDefault="009F609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9F609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1D2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1D29DF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86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395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C2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1D29DF" w:rsidP="00475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9F609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F609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9F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F13CAB" w:rsidRPr="00935A5F" w:rsidRDefault="00486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86A53">
              <w:rPr>
                <w:sz w:val="28"/>
                <w:szCs w:val="28"/>
              </w:rPr>
              <w:t xml:space="preserve">алат из </w:t>
            </w:r>
            <w:r w:rsidR="009F609A">
              <w:rPr>
                <w:sz w:val="28"/>
                <w:szCs w:val="28"/>
              </w:rPr>
              <w:t>отварной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486A5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9F6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F609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со сметаной, с мясом кур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F60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86A53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r w:rsidR="009F609A">
              <w:rPr>
                <w:sz w:val="28"/>
                <w:szCs w:val="28"/>
              </w:rPr>
              <w:t>рыбное</w:t>
            </w:r>
          </w:p>
        </w:tc>
        <w:tc>
          <w:tcPr>
            <w:tcW w:w="2192" w:type="dxa"/>
          </w:tcPr>
          <w:p w:rsidR="001B011D" w:rsidRPr="00935A5F" w:rsidRDefault="00486A53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9F609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F609A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801143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F609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801143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  <w:r w:rsidR="00486A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9F609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F609A" w:rsidP="00CB12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отворная</w:t>
            </w:r>
            <w:proofErr w:type="spellEnd"/>
          </w:p>
        </w:tc>
        <w:tc>
          <w:tcPr>
            <w:tcW w:w="2192" w:type="dxa"/>
          </w:tcPr>
          <w:p w:rsidR="001B011D" w:rsidRPr="00935A5F" w:rsidRDefault="009F609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F92F45" w:rsidRPr="00935A5F" w:rsidRDefault="009F609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F609A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9F609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9F609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F609A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1B011D" w:rsidRPr="00935A5F" w:rsidRDefault="009F609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F609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9B81-5BE7-4BD3-BF07-DB0DA004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2023-10-24T11:40:00Z</dcterms:created>
  <dcterms:modified xsi:type="dcterms:W3CDTF">2023-10-24T11:40:00Z</dcterms:modified>
</cp:coreProperties>
</file>